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FD29" w14:textId="77777777" w:rsidR="005D7B4A" w:rsidRPr="005D7B4A" w:rsidRDefault="00531A66" w:rsidP="005D7B4A">
      <w:pPr>
        <w:pStyle w:val="Web"/>
        <w:ind w:right="1600"/>
        <w:jc w:val="right"/>
        <w:rPr>
          <w:rFonts w:ascii="新細明體" w:eastAsia="新細明體" w:hAnsi="新細明體" w:cs="新細明體"/>
        </w:rPr>
      </w:pPr>
      <w:bookmarkStart w:id="0" w:name="_heading=h.1fob9te" w:colFirst="0" w:colLast="0"/>
      <w:bookmarkEnd w:id="0"/>
      <w:r>
        <w:rPr>
          <w:rFonts w:ascii="BiauKai" w:eastAsia="BiauKai" w:hAnsi="BiauKai" w:cs="BiauKai"/>
          <w:b/>
          <w:sz w:val="40"/>
          <w:szCs w:val="40"/>
        </w:rPr>
        <w:t xml:space="preserve"> </w:t>
      </w:r>
      <w:r w:rsidR="005D7B4A" w:rsidRPr="005D7B4A">
        <w:rPr>
          <w:rFonts w:ascii="BiauKai" w:eastAsia="新細明體" w:hAnsi="BiauKai" w:cs="新細明體"/>
          <w:b/>
          <w:bCs/>
          <w:color w:val="000000"/>
          <w:sz w:val="40"/>
          <w:szCs w:val="40"/>
        </w:rPr>
        <w:t>行政會議記錄</w:t>
      </w:r>
      <w:r w:rsidR="005D7B4A" w:rsidRPr="005D7B4A">
        <w:rPr>
          <w:rFonts w:ascii="BiauKai" w:eastAsia="新細明體" w:hAnsi="BiauKai" w:cs="新細明體"/>
          <w:b/>
          <w:bCs/>
          <w:color w:val="000000"/>
          <w:sz w:val="40"/>
          <w:szCs w:val="40"/>
        </w:rPr>
        <w:t xml:space="preserve">   </w:t>
      </w:r>
      <w:r w:rsidR="005D7B4A" w:rsidRPr="005D7B4A">
        <w:rPr>
          <w:rFonts w:eastAsia="新細明體"/>
          <w:color w:val="000000"/>
        </w:rPr>
        <w:t>11</w:t>
      </w:r>
      <w:r w:rsidR="005D7B4A" w:rsidRPr="005D7B4A">
        <w:rPr>
          <w:rFonts w:ascii="BiauKai" w:eastAsia="新細明體" w:hAnsi="BiauKai" w:cs="新細明體"/>
          <w:color w:val="000000"/>
        </w:rPr>
        <w:t>月</w:t>
      </w:r>
      <w:r w:rsidR="005D7B4A" w:rsidRPr="005D7B4A">
        <w:rPr>
          <w:rFonts w:eastAsia="新細明體"/>
          <w:color w:val="000000"/>
        </w:rPr>
        <w:t>13</w:t>
      </w:r>
      <w:r w:rsidR="005D7B4A" w:rsidRPr="005D7B4A">
        <w:rPr>
          <w:rFonts w:ascii="BiauKai" w:eastAsia="新細明體" w:hAnsi="BiauKai" w:cs="新細明體"/>
          <w:color w:val="000000"/>
        </w:rPr>
        <w:t>日</w:t>
      </w:r>
      <w:r w:rsidR="005D7B4A" w:rsidRPr="005D7B4A">
        <w:rPr>
          <w:rFonts w:ascii="BiauKai" w:eastAsia="新細明體" w:hAnsi="BiauKai" w:cs="新細明體"/>
          <w:color w:val="000000"/>
        </w:rPr>
        <w:t>(</w:t>
      </w:r>
      <w:r w:rsidR="005D7B4A" w:rsidRPr="005D7B4A">
        <w:rPr>
          <w:rFonts w:ascii="PMingLiu" w:eastAsia="新細明體" w:hAnsi="PMingLiu" w:cs="新細明體"/>
          <w:color w:val="000000"/>
        </w:rPr>
        <w:t>三</w:t>
      </w:r>
      <w:r w:rsidR="005D7B4A" w:rsidRPr="005D7B4A">
        <w:rPr>
          <w:rFonts w:ascii="BiauKai" w:eastAsia="新細明體" w:hAnsi="BiauKai" w:cs="新細明體"/>
          <w:color w:val="000000"/>
        </w:rPr>
        <w:t xml:space="preserve">) </w:t>
      </w:r>
      <w:r w:rsidR="005D7B4A" w:rsidRPr="005D7B4A">
        <w:rPr>
          <w:rFonts w:eastAsia="新細明體"/>
          <w:color w:val="000000"/>
        </w:rPr>
        <w:t>9</w:t>
      </w:r>
      <w:r w:rsidR="005D7B4A" w:rsidRPr="005D7B4A">
        <w:rPr>
          <w:rFonts w:ascii="BiauKai" w:eastAsia="新細明體" w:hAnsi="BiauKai" w:cs="新細明體"/>
          <w:color w:val="000000"/>
        </w:rPr>
        <w:t>:</w:t>
      </w:r>
      <w:r w:rsidR="005D7B4A" w:rsidRPr="005D7B4A">
        <w:rPr>
          <w:rFonts w:eastAsia="新細明體"/>
          <w:color w:val="000000"/>
        </w:rPr>
        <w:t>3</w:t>
      </w:r>
      <w:r w:rsidR="005D7B4A" w:rsidRPr="005D7B4A">
        <w:rPr>
          <w:rFonts w:ascii="BiauKai" w:eastAsia="新細明體" w:hAnsi="BiauKai" w:cs="新細明體"/>
          <w:color w:val="000000"/>
        </w:rPr>
        <w:t>0</w:t>
      </w:r>
    </w:p>
    <w:p w14:paraId="068DD60E"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會議主持：翁俊忠校長</w:t>
      </w:r>
    </w:p>
    <w:p w14:paraId="0A59877E" w14:textId="77777777" w:rsidR="005D7B4A" w:rsidRPr="005D7B4A" w:rsidRDefault="005D7B4A" w:rsidP="005D7B4A">
      <w:pPr>
        <w:widowControl/>
        <w:ind w:right="-180"/>
        <w:rPr>
          <w:rFonts w:ascii="新細明體" w:eastAsia="新細明體" w:hAnsi="新細明體" w:cs="新細明體"/>
        </w:rPr>
      </w:pPr>
      <w:r w:rsidRPr="005D7B4A">
        <w:rPr>
          <w:rFonts w:ascii="BiauKai" w:eastAsia="新細明體" w:hAnsi="BiauKai" w:cs="新細明體"/>
          <w:color w:val="000000"/>
        </w:rPr>
        <w:t>會議人員：邱怡超主任、劉明琇主任、</w:t>
      </w:r>
      <w:proofErr w:type="gramStart"/>
      <w:r w:rsidRPr="005D7B4A">
        <w:rPr>
          <w:rFonts w:ascii="BiauKai" w:eastAsia="新細明體" w:hAnsi="BiauKai" w:cs="新細明體"/>
          <w:color w:val="000000"/>
        </w:rPr>
        <w:t>楊智充主任</w:t>
      </w:r>
      <w:proofErr w:type="gramEnd"/>
      <w:r w:rsidRPr="005D7B4A">
        <w:rPr>
          <w:rFonts w:ascii="BiauKai" w:eastAsia="新細明體" w:hAnsi="BiauKai" w:cs="新細明體"/>
          <w:color w:val="000000"/>
        </w:rPr>
        <w:t>、林秀姿主任、吳惠惠小姐、廖健智組長、陳家興組長、李佳津組長、陳志泰組長、胡婉珍組長</w:t>
      </w:r>
      <w:r w:rsidRPr="005D7B4A">
        <w:rPr>
          <w:rFonts w:ascii="BiauKai" w:eastAsia="新細明體" w:hAnsi="BiauKai" w:cs="新細明體"/>
          <w:color w:val="000000"/>
        </w:rPr>
        <w:t xml:space="preserve"> </w:t>
      </w:r>
      <w:r w:rsidRPr="005D7B4A">
        <w:rPr>
          <w:rFonts w:ascii="BiauKai" w:eastAsia="新細明體" w:hAnsi="BiauKai" w:cs="新細明體"/>
          <w:color w:val="000000"/>
        </w:rPr>
        <w:t>、沈季芬護理師</w:t>
      </w:r>
    </w:p>
    <w:p w14:paraId="27AFAD4A" w14:textId="77777777" w:rsidR="005D7B4A" w:rsidRPr="005D7B4A" w:rsidRDefault="005D7B4A" w:rsidP="005D7B4A">
      <w:pPr>
        <w:widowControl/>
        <w:ind w:right="-180"/>
        <w:rPr>
          <w:rFonts w:ascii="新細明體" w:eastAsia="新細明體" w:hAnsi="新細明體" w:cs="新細明體"/>
        </w:rPr>
      </w:pPr>
      <w:r w:rsidRPr="005D7B4A">
        <w:rPr>
          <w:rFonts w:ascii="BiauKai" w:eastAsia="新細明體" w:hAnsi="BiauKai" w:cs="新細明體"/>
          <w:color w:val="000000"/>
          <w:shd w:val="clear" w:color="auto" w:fill="D9D9D9"/>
        </w:rPr>
        <w:t>校長：</w:t>
      </w:r>
    </w:p>
    <w:p w14:paraId="1997B26C"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 xml:space="preserve">1. </w:t>
      </w:r>
      <w:r w:rsidRPr="005D7B4A">
        <w:rPr>
          <w:rFonts w:ascii="BiauKai" w:eastAsia="新細明體" w:hAnsi="BiauKai" w:cs="新細明體"/>
          <w:color w:val="000000"/>
        </w:rPr>
        <w:t>學校剩餘款管制</w:t>
      </w:r>
    </w:p>
    <w:p w14:paraId="6BA49819"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2.</w:t>
      </w:r>
      <w:r w:rsidRPr="005D7B4A">
        <w:rPr>
          <w:rFonts w:ascii="BiauKai" w:eastAsia="新細明體" w:hAnsi="BiauKai" w:cs="新細明體"/>
          <w:color w:val="000000"/>
        </w:rPr>
        <w:t>百年校慶捐款管制</w:t>
      </w:r>
    </w:p>
    <w:p w14:paraId="246BE022" w14:textId="77777777" w:rsidR="005D7B4A" w:rsidRPr="005D7B4A" w:rsidRDefault="005D7B4A" w:rsidP="005D7B4A">
      <w:pPr>
        <w:widowControl/>
        <w:rPr>
          <w:rFonts w:ascii="新細明體" w:eastAsia="新細明體" w:hAnsi="新細明體" w:cs="新細明體"/>
        </w:rPr>
      </w:pPr>
    </w:p>
    <w:p w14:paraId="5982454D"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shd w:val="clear" w:color="auto" w:fill="D9D9D9"/>
        </w:rPr>
        <w:t>教務主任：</w:t>
      </w:r>
    </w:p>
    <w:p w14:paraId="75A989B7"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r w:rsidRPr="005D7B4A">
        <w:rPr>
          <w:rFonts w:ascii="PMingLiu" w:eastAsia="新細明體" w:hAnsi="PMingLiu" w:cs="新細明體"/>
          <w:color w:val="000000"/>
        </w:rPr>
        <w:t xml:space="preserve"> </w:t>
      </w:r>
      <w:r w:rsidRPr="005D7B4A">
        <w:rPr>
          <w:rFonts w:ascii="PMingLiu" w:eastAsia="新細明體" w:hAnsi="PMingLiu" w:cs="新細明體"/>
          <w:color w:val="000000"/>
        </w:rPr>
        <w:t>學校事務</w:t>
      </w:r>
      <w:r w:rsidRPr="005D7B4A">
        <w:rPr>
          <w:rFonts w:ascii="PMingLiu" w:eastAsia="新細明體" w:hAnsi="PMingLiu" w:cs="新細明體"/>
          <w:color w:val="000000"/>
        </w:rPr>
        <w:t>:(1)11/13(</w:t>
      </w:r>
      <w:r w:rsidRPr="005D7B4A">
        <w:rPr>
          <w:rFonts w:ascii="PMingLiu" w:eastAsia="新細明體" w:hAnsi="PMingLiu" w:cs="新細明體"/>
          <w:color w:val="000000"/>
        </w:rPr>
        <w:t>三</w:t>
      </w:r>
      <w:r w:rsidRPr="005D7B4A">
        <w:rPr>
          <w:rFonts w:ascii="PMingLiu" w:eastAsia="新細明體" w:hAnsi="PMingLiu" w:cs="新細明體"/>
          <w:color w:val="000000"/>
        </w:rPr>
        <w:t>)</w:t>
      </w:r>
      <w:r w:rsidRPr="005D7B4A">
        <w:rPr>
          <w:rFonts w:ascii="PMingLiu" w:eastAsia="新細明體" w:hAnsi="PMingLiu" w:cs="新細明體"/>
          <w:color w:val="000000"/>
        </w:rPr>
        <w:t>週三進修策略聯盟為英語科研習，校內為消防演練。</w:t>
      </w:r>
    </w:p>
    <w:p w14:paraId="04151D28" w14:textId="77777777" w:rsidR="005D7B4A" w:rsidRPr="005D7B4A" w:rsidRDefault="005D7B4A" w:rsidP="005D7B4A">
      <w:pPr>
        <w:widowControl/>
        <w:ind w:left="1276"/>
        <w:rPr>
          <w:rFonts w:ascii="新細明體" w:eastAsia="新細明體" w:hAnsi="新細明體" w:cs="新細明體"/>
        </w:rPr>
      </w:pPr>
      <w:r w:rsidRPr="005D7B4A">
        <w:rPr>
          <w:rFonts w:ascii="PMingLiu" w:eastAsia="新細明體" w:hAnsi="PMingLiu" w:cs="新細明體"/>
          <w:color w:val="000000"/>
        </w:rPr>
        <w:t>(2)11/14(</w:t>
      </w:r>
      <w:r w:rsidRPr="005D7B4A">
        <w:rPr>
          <w:rFonts w:ascii="PMingLiu" w:eastAsia="新細明體" w:hAnsi="PMingLiu" w:cs="新細明體"/>
          <w:color w:val="000000"/>
        </w:rPr>
        <w:t>四</w:t>
      </w:r>
      <w:r w:rsidRPr="005D7B4A">
        <w:rPr>
          <w:rFonts w:ascii="PMingLiu" w:eastAsia="新細明體" w:hAnsi="PMingLiu" w:cs="新細明體"/>
          <w:color w:val="000000"/>
        </w:rPr>
        <w:t>)</w:t>
      </w:r>
      <w:r w:rsidRPr="005D7B4A">
        <w:rPr>
          <w:rFonts w:ascii="PMingLiu" w:eastAsia="新細明體" w:hAnsi="PMingLiu" w:cs="新細明體"/>
          <w:color w:val="000000"/>
        </w:rPr>
        <w:t>學習扶助研習派五年級老師參加</w:t>
      </w:r>
    </w:p>
    <w:p w14:paraId="390C3BC2" w14:textId="77777777" w:rsidR="005D7B4A" w:rsidRPr="005D7B4A" w:rsidRDefault="005D7B4A" w:rsidP="005D7B4A">
      <w:pPr>
        <w:widowControl/>
        <w:ind w:leftChars="1" w:left="1274" w:hangingChars="530" w:hanging="1272"/>
        <w:rPr>
          <w:rFonts w:ascii="新細明體" w:eastAsia="新細明體" w:hAnsi="新細明體" w:cs="新細明體"/>
        </w:rPr>
      </w:pPr>
      <w:r w:rsidRPr="005D7B4A">
        <w:rPr>
          <w:rFonts w:ascii="PMingLiu" w:eastAsia="新細明體" w:hAnsi="PMingLiu" w:cs="新細明體"/>
          <w:color w:val="000000"/>
        </w:rPr>
        <w:t>2.</w:t>
      </w:r>
      <w:r w:rsidRPr="005D7B4A">
        <w:rPr>
          <w:rFonts w:ascii="PMingLiu" w:eastAsia="新細明體" w:hAnsi="PMingLiu" w:cs="新細明體"/>
          <w:color w:val="000000"/>
        </w:rPr>
        <w:t>百年校慶</w:t>
      </w:r>
      <w:r w:rsidRPr="005D7B4A">
        <w:rPr>
          <w:rFonts w:ascii="PMingLiu" w:eastAsia="新細明體" w:hAnsi="PMingLiu" w:cs="新細明體"/>
          <w:color w:val="000000"/>
        </w:rPr>
        <w:t>:</w:t>
      </w:r>
      <w:r w:rsidRPr="005D7B4A">
        <w:rPr>
          <w:rFonts w:ascii="PMingLiu" w:eastAsia="新細明體" w:hAnsi="PMingLiu" w:cs="新細明體"/>
          <w:color w:val="000000"/>
        </w:rPr>
        <w:t>校刊編輯已大致完成，捐款</w:t>
      </w:r>
      <w:proofErr w:type="gramStart"/>
      <w:r w:rsidRPr="005D7B4A">
        <w:rPr>
          <w:rFonts w:ascii="PMingLiu" w:eastAsia="新細明體" w:hAnsi="PMingLiu" w:cs="新細明體"/>
          <w:color w:val="000000"/>
        </w:rPr>
        <w:t>芳名錄做最後</w:t>
      </w:r>
      <w:proofErr w:type="gramEnd"/>
      <w:r w:rsidRPr="005D7B4A">
        <w:rPr>
          <w:rFonts w:ascii="PMingLiu" w:eastAsia="新細明體" w:hAnsi="PMingLiu" w:cs="新細明體"/>
          <w:color w:val="000000"/>
        </w:rPr>
        <w:t>確認，頁數確定完後，老照片再補充，進行</w:t>
      </w:r>
      <w:r w:rsidRPr="005D7B4A">
        <w:rPr>
          <w:rFonts w:ascii="PMingLiu" w:eastAsia="新細明體" w:hAnsi="PMingLiu" w:cs="新細明體"/>
          <w:color w:val="000000"/>
        </w:rPr>
        <w:t>3</w:t>
      </w:r>
      <w:r w:rsidRPr="005D7B4A">
        <w:rPr>
          <w:rFonts w:ascii="PMingLiu" w:eastAsia="新細明體" w:hAnsi="PMingLiu" w:cs="新細明體"/>
          <w:color w:val="000000"/>
        </w:rPr>
        <w:t>校，預</w:t>
      </w:r>
      <w:r w:rsidRPr="005D7B4A">
        <w:rPr>
          <w:rFonts w:ascii="PMingLiu" w:eastAsia="新細明體" w:hAnsi="PMingLiu" w:cs="新細明體"/>
          <w:color w:val="000000"/>
        </w:rPr>
        <w:t>11/20</w:t>
      </w:r>
      <w:r w:rsidRPr="005D7B4A">
        <w:rPr>
          <w:rFonts w:ascii="PMingLiu" w:eastAsia="新細明體" w:hAnsi="PMingLiu" w:cs="新細明體"/>
          <w:color w:val="000000"/>
        </w:rPr>
        <w:t>前完成</w:t>
      </w:r>
    </w:p>
    <w:p w14:paraId="255D4C1B"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shd w:val="clear" w:color="auto" w:fill="CCCCCC"/>
        </w:rPr>
        <w:t>學</w:t>
      </w:r>
      <w:proofErr w:type="gramStart"/>
      <w:r w:rsidRPr="005D7B4A">
        <w:rPr>
          <w:rFonts w:ascii="BiauKai" w:eastAsia="新細明體" w:hAnsi="BiauKai" w:cs="新細明體"/>
          <w:color w:val="000000"/>
          <w:shd w:val="clear" w:color="auto" w:fill="CCCCCC"/>
        </w:rPr>
        <w:t>務</w:t>
      </w:r>
      <w:proofErr w:type="gramEnd"/>
      <w:r w:rsidRPr="005D7B4A">
        <w:rPr>
          <w:rFonts w:ascii="BiauKai" w:eastAsia="新細明體" w:hAnsi="BiauKai" w:cs="新細明體"/>
          <w:color w:val="000000"/>
          <w:shd w:val="clear" w:color="auto" w:fill="CCCCCC"/>
        </w:rPr>
        <w:t>主任：</w:t>
      </w:r>
    </w:p>
    <w:p w14:paraId="073D7E5B"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r w:rsidRPr="005D7B4A">
        <w:rPr>
          <w:rFonts w:ascii="PMingLiu" w:eastAsia="新細明體" w:hAnsi="PMingLiu" w:cs="新細明體"/>
          <w:color w:val="000000"/>
        </w:rPr>
        <w:t>學校事務</w:t>
      </w:r>
      <w:r w:rsidRPr="005D7B4A">
        <w:rPr>
          <w:rFonts w:ascii="PMingLiu" w:eastAsia="新細明體" w:hAnsi="PMingLiu" w:cs="新細明體"/>
          <w:color w:val="000000"/>
        </w:rPr>
        <w:t>:(1)</w:t>
      </w:r>
      <w:r w:rsidRPr="005D7B4A">
        <w:rPr>
          <w:rFonts w:ascii="PMingLiu" w:eastAsia="新細明體" w:hAnsi="PMingLiu" w:cs="新細明體"/>
          <w:color w:val="000000"/>
        </w:rPr>
        <w:t>下星期一進行冬季運動服裝交貨</w:t>
      </w:r>
    </w:p>
    <w:p w14:paraId="5D2514AA" w14:textId="77777777" w:rsidR="005D7B4A" w:rsidRPr="005D7B4A" w:rsidRDefault="005D7B4A" w:rsidP="005D7B4A">
      <w:pPr>
        <w:widowControl/>
        <w:rPr>
          <w:rFonts w:ascii="新細明體" w:eastAsia="新細明體" w:hAnsi="新細明體" w:cs="新細明體"/>
        </w:rPr>
      </w:pPr>
      <w:r w:rsidRPr="005D7B4A">
        <w:rPr>
          <w:rFonts w:ascii="PMingLiu" w:eastAsia="新細明體" w:hAnsi="PMingLiu" w:cs="新細明體"/>
          <w:color w:val="000000"/>
        </w:rPr>
        <w:t>                    (2)</w:t>
      </w:r>
      <w:r w:rsidRPr="005D7B4A">
        <w:rPr>
          <w:rFonts w:ascii="PMingLiu" w:eastAsia="新細明體" w:hAnsi="PMingLiu" w:cs="新細明體"/>
          <w:color w:val="000000"/>
        </w:rPr>
        <w:t>星期五下午進行教育優先區管考</w:t>
      </w:r>
    </w:p>
    <w:p w14:paraId="7296B305" w14:textId="77777777" w:rsidR="005D7B4A" w:rsidRPr="005D7B4A" w:rsidRDefault="005D7B4A" w:rsidP="005D7B4A">
      <w:pPr>
        <w:widowControl/>
        <w:rPr>
          <w:rFonts w:ascii="新細明體" w:eastAsia="新細明體" w:hAnsi="新細明體" w:cs="新細明體"/>
        </w:rPr>
      </w:pPr>
      <w:r w:rsidRPr="005D7B4A">
        <w:rPr>
          <w:rFonts w:ascii="PMingLiu" w:eastAsia="新細明體" w:hAnsi="PMingLiu" w:cs="新細明體"/>
          <w:color w:val="000000"/>
        </w:rPr>
        <w:t>2.</w:t>
      </w:r>
      <w:r w:rsidRPr="005D7B4A">
        <w:rPr>
          <w:rFonts w:ascii="PMingLiu" w:eastAsia="新細明體" w:hAnsi="PMingLiu" w:cs="新細明體"/>
          <w:color w:val="000000"/>
        </w:rPr>
        <w:t>百年校慶</w:t>
      </w:r>
      <w:r w:rsidRPr="005D7B4A">
        <w:rPr>
          <w:rFonts w:ascii="PMingLiu" w:eastAsia="新細明體" w:hAnsi="PMingLiu" w:cs="新細明體"/>
          <w:color w:val="000000"/>
        </w:rPr>
        <w:t>:(1)</w:t>
      </w:r>
      <w:r w:rsidRPr="005D7B4A">
        <w:rPr>
          <w:rFonts w:ascii="PMingLiu" w:eastAsia="新細明體" w:hAnsi="PMingLiu" w:cs="新細明體"/>
          <w:color w:val="000000"/>
        </w:rPr>
        <w:t>三代同堂感恩晚會節目表確認</w:t>
      </w:r>
    </w:p>
    <w:p w14:paraId="1A5EAAEC" w14:textId="77777777" w:rsidR="005D7B4A" w:rsidRPr="005D7B4A" w:rsidRDefault="005D7B4A" w:rsidP="005D7B4A">
      <w:pPr>
        <w:widowControl/>
        <w:rPr>
          <w:rFonts w:ascii="新細明體" w:eastAsia="新細明體" w:hAnsi="新細明體" w:cs="新細明體"/>
        </w:rPr>
      </w:pPr>
      <w:r w:rsidRPr="005D7B4A">
        <w:rPr>
          <w:rFonts w:ascii="PMingLiu" w:eastAsia="新細明體" w:hAnsi="PMingLiu" w:cs="新細明體"/>
          <w:color w:val="000000"/>
        </w:rPr>
        <w:t>                    (2)</w:t>
      </w:r>
      <w:r w:rsidRPr="005D7B4A">
        <w:rPr>
          <w:rFonts w:ascii="PMingLiu" w:eastAsia="新細明體" w:hAnsi="PMingLiu" w:cs="新細明體"/>
          <w:color w:val="000000"/>
        </w:rPr>
        <w:t>三代</w:t>
      </w:r>
      <w:proofErr w:type="gramStart"/>
      <w:r w:rsidRPr="005D7B4A">
        <w:rPr>
          <w:rFonts w:ascii="PMingLiu" w:eastAsia="新細明體" w:hAnsi="PMingLiu" w:cs="新細明體"/>
          <w:color w:val="000000"/>
        </w:rPr>
        <w:t>同堂共報名</w:t>
      </w:r>
      <w:proofErr w:type="gramEnd"/>
      <w:r w:rsidRPr="005D7B4A">
        <w:rPr>
          <w:rFonts w:ascii="PMingLiu" w:eastAsia="新細明體" w:hAnsi="PMingLiu" w:cs="新細明體"/>
          <w:color w:val="000000"/>
        </w:rPr>
        <w:t>48</w:t>
      </w:r>
      <w:r w:rsidRPr="005D7B4A">
        <w:rPr>
          <w:rFonts w:ascii="PMingLiu" w:eastAsia="新細明體" w:hAnsi="PMingLiu" w:cs="新細明體"/>
          <w:color w:val="000000"/>
        </w:rPr>
        <w:t>組</w:t>
      </w:r>
    </w:p>
    <w:p w14:paraId="3CCFECFC"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shd w:val="clear" w:color="auto" w:fill="D9D9D9"/>
        </w:rPr>
        <w:t>總務主任：</w:t>
      </w:r>
    </w:p>
    <w:p w14:paraId="0FC363CE"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學校事務</w:t>
      </w:r>
      <w:r w:rsidRPr="005D7B4A">
        <w:rPr>
          <w:rFonts w:ascii="BiauKai" w:eastAsia="新細明體" w:hAnsi="BiauKai" w:cs="新細明體"/>
          <w:color w:val="000000"/>
        </w:rPr>
        <w:t>:(1)</w:t>
      </w:r>
      <w:r w:rsidRPr="005D7B4A">
        <w:rPr>
          <w:rFonts w:ascii="BiauKai" w:eastAsia="新細明體" w:hAnsi="BiauKai" w:cs="新細明體"/>
          <w:color w:val="000000"/>
        </w:rPr>
        <w:t>廚房水溝整修</w:t>
      </w:r>
      <w:r w:rsidRPr="005D7B4A">
        <w:rPr>
          <w:rFonts w:ascii="BiauKai" w:eastAsia="新細明體" w:hAnsi="BiauKai" w:cs="新細明體"/>
          <w:color w:val="000000"/>
        </w:rPr>
        <w:t>11/6</w:t>
      </w:r>
      <w:proofErr w:type="gramStart"/>
      <w:r w:rsidRPr="005D7B4A">
        <w:rPr>
          <w:rFonts w:ascii="BiauKai" w:eastAsia="新細明體" w:hAnsi="BiauKai" w:cs="新細明體"/>
          <w:color w:val="000000"/>
        </w:rPr>
        <w:t>送府核</w:t>
      </w:r>
      <w:proofErr w:type="gramEnd"/>
      <w:r w:rsidRPr="005D7B4A">
        <w:rPr>
          <w:rFonts w:ascii="BiauKai" w:eastAsia="新細明體" w:hAnsi="BiauKai" w:cs="新細明體"/>
          <w:color w:val="000000"/>
        </w:rPr>
        <w:t>結</w:t>
      </w:r>
    </w:p>
    <w:p w14:paraId="55D88AA9" w14:textId="36131272" w:rsidR="005D7B4A" w:rsidRPr="005D7B4A" w:rsidRDefault="005D7B4A" w:rsidP="005D7B4A">
      <w:pPr>
        <w:widowControl/>
        <w:ind w:leftChars="177" w:left="1131" w:hangingChars="294" w:hanging="706"/>
        <w:rPr>
          <w:rFonts w:ascii="新細明體" w:eastAsia="新細明體" w:hAnsi="新細明體" w:cs="新細明體"/>
        </w:rPr>
      </w:pPr>
      <w:r w:rsidRPr="005D7B4A">
        <w:rPr>
          <w:rFonts w:ascii="BiauKai" w:eastAsia="新細明體" w:hAnsi="BiauKai" w:cs="新細明體"/>
          <w:color w:val="000000"/>
        </w:rPr>
        <w:t>             </w:t>
      </w:r>
      <w:r>
        <w:rPr>
          <w:rFonts w:ascii="BiauKai" w:eastAsia="新細明體" w:hAnsi="BiauKai" w:cs="新細明體" w:hint="eastAsia"/>
          <w:color w:val="000000"/>
        </w:rPr>
        <w:t xml:space="preserve"> </w:t>
      </w:r>
      <w:r w:rsidRPr="005D7B4A">
        <w:rPr>
          <w:rFonts w:ascii="BiauKai" w:eastAsia="新細明體" w:hAnsi="BiauKai" w:cs="新細明體"/>
          <w:color w:val="000000"/>
        </w:rPr>
        <w:t> (2)</w:t>
      </w:r>
      <w:r w:rsidRPr="005D7B4A">
        <w:rPr>
          <w:rFonts w:ascii="BiauKai" w:eastAsia="新細明體" w:hAnsi="BiauKai" w:cs="新細明體"/>
          <w:color w:val="000000"/>
        </w:rPr>
        <w:t>縣府補助冷氣設置及電力系統改善乙案擬委託電機技師進行規劃及評估</w:t>
      </w:r>
      <w:r w:rsidRPr="005D7B4A">
        <w:rPr>
          <w:rFonts w:ascii="BiauKai" w:eastAsia="新細明體" w:hAnsi="BiauKai" w:cs="新細明體"/>
          <w:color w:val="000000"/>
        </w:rPr>
        <w:t> </w:t>
      </w:r>
    </w:p>
    <w:p w14:paraId="6F4C5167"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                    </w:t>
      </w:r>
      <w:bookmarkStart w:id="1" w:name="_GoBack"/>
      <w:bookmarkEnd w:id="1"/>
      <w:r w:rsidRPr="005D7B4A">
        <w:rPr>
          <w:rFonts w:ascii="BiauKai" w:eastAsia="新細明體" w:hAnsi="BiauKai" w:cs="新細明體"/>
          <w:color w:val="000000"/>
        </w:rPr>
        <w:t>(3)</w:t>
      </w:r>
      <w:r w:rsidRPr="005D7B4A">
        <w:rPr>
          <w:rFonts w:ascii="BiauKai" w:eastAsia="新細明體" w:hAnsi="BiauKai" w:cs="新細明體"/>
          <w:color w:val="000000"/>
        </w:rPr>
        <w:t>因應會計主任交接，請各處室已簽准案件盡快辦理核結。</w:t>
      </w:r>
    </w:p>
    <w:p w14:paraId="5DDBDEB7"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2.</w:t>
      </w:r>
      <w:r w:rsidRPr="005D7B4A">
        <w:rPr>
          <w:rFonts w:ascii="BiauKai" w:eastAsia="新細明體" w:hAnsi="BiauKai" w:cs="新細明體"/>
          <w:color w:val="000000"/>
        </w:rPr>
        <w:t>百年校慶</w:t>
      </w:r>
      <w:r w:rsidRPr="005D7B4A">
        <w:rPr>
          <w:rFonts w:ascii="BiauKai" w:eastAsia="新細明體" w:hAnsi="BiauKai" w:cs="新細明體"/>
          <w:color w:val="000000"/>
        </w:rPr>
        <w:t>:(1)</w:t>
      </w:r>
      <w:r w:rsidRPr="005D7B4A">
        <w:rPr>
          <w:rFonts w:ascii="BiauKai" w:eastAsia="新細明體" w:hAnsi="BiauKai" w:cs="新細明體"/>
          <w:color w:val="000000"/>
        </w:rPr>
        <w:t>校慶餐點標案</w:t>
      </w:r>
      <w:r w:rsidRPr="005D7B4A">
        <w:rPr>
          <w:rFonts w:ascii="BiauKai" w:eastAsia="新細明體" w:hAnsi="BiauKai" w:cs="新細明體"/>
          <w:color w:val="000000"/>
        </w:rPr>
        <w:t>11/14</w:t>
      </w:r>
      <w:r w:rsidRPr="005D7B4A">
        <w:rPr>
          <w:rFonts w:ascii="BiauKai" w:eastAsia="新細明體" w:hAnsi="BiauKai" w:cs="新細明體"/>
          <w:color w:val="000000"/>
        </w:rPr>
        <w:t>開標</w:t>
      </w:r>
    </w:p>
    <w:p w14:paraId="56FC0DE3"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                    (2)</w:t>
      </w:r>
      <w:r w:rsidRPr="005D7B4A">
        <w:rPr>
          <w:rFonts w:ascii="BiauKai" w:eastAsia="新細明體" w:hAnsi="BiauKai" w:cs="新細明體"/>
          <w:color w:val="000000"/>
        </w:rPr>
        <w:t>百年校慶相關標案進度報告。</w:t>
      </w:r>
    </w:p>
    <w:p w14:paraId="1EAD9D86"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                    (3)</w:t>
      </w:r>
      <w:r w:rsidRPr="005D7B4A">
        <w:rPr>
          <w:rFonts w:ascii="BiauKai" w:eastAsia="新細明體" w:hAnsi="BiauKai" w:cs="新細明體"/>
          <w:color w:val="000000"/>
        </w:rPr>
        <w:t>百年校慶預算控管情形。</w:t>
      </w:r>
      <w:r w:rsidRPr="005D7B4A">
        <w:rPr>
          <w:rFonts w:ascii="BiauKai" w:eastAsia="新細明體" w:hAnsi="BiauKai" w:cs="新細明體"/>
          <w:color w:val="000000"/>
        </w:rPr>
        <w:t>                         </w:t>
      </w:r>
    </w:p>
    <w:p w14:paraId="0580F247"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shd w:val="clear" w:color="auto" w:fill="CCCCCC"/>
        </w:rPr>
        <w:t>輔導主任</w:t>
      </w:r>
      <w:r w:rsidRPr="005D7B4A">
        <w:rPr>
          <w:rFonts w:ascii="BiauKai" w:eastAsia="新細明體" w:hAnsi="BiauKai" w:cs="新細明體"/>
          <w:color w:val="000000"/>
          <w:shd w:val="clear" w:color="auto" w:fill="CCCCCC"/>
        </w:rPr>
        <w:t>:</w:t>
      </w:r>
    </w:p>
    <w:p w14:paraId="3EDB440B"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proofErr w:type="gramStart"/>
      <w:r w:rsidRPr="005D7B4A">
        <w:rPr>
          <w:rFonts w:ascii="BiauKai" w:eastAsia="新細明體" w:hAnsi="BiauKai" w:cs="新細明體"/>
          <w:color w:val="000000"/>
        </w:rPr>
        <w:t>討論文創商品</w:t>
      </w:r>
      <w:proofErr w:type="gramEnd"/>
      <w:r w:rsidRPr="005D7B4A">
        <w:rPr>
          <w:rFonts w:ascii="BiauKai" w:eastAsia="新細明體" w:hAnsi="BiauKai" w:cs="新細明體"/>
          <w:color w:val="000000"/>
        </w:rPr>
        <w:t>相關售價：</w:t>
      </w:r>
    </w:p>
    <w:p w14:paraId="7CCE20F3"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胸章單</w:t>
      </w:r>
      <w:proofErr w:type="gramStart"/>
      <w:r w:rsidRPr="005D7B4A">
        <w:rPr>
          <w:rFonts w:ascii="BiauKai" w:eastAsia="新細明體" w:hAnsi="BiauKai" w:cs="新細明體"/>
          <w:color w:val="000000"/>
        </w:rPr>
        <w:t>個</w:t>
      </w:r>
      <w:proofErr w:type="gramEnd"/>
      <w:r w:rsidRPr="005D7B4A">
        <w:rPr>
          <w:rFonts w:ascii="BiauKai" w:eastAsia="新細明體" w:hAnsi="BiauKai" w:cs="新細明體"/>
          <w:color w:val="000000"/>
        </w:rPr>
        <w:t>30</w:t>
      </w:r>
      <w:r w:rsidRPr="005D7B4A">
        <w:rPr>
          <w:rFonts w:ascii="BiauKai" w:eastAsia="新細明體" w:hAnsi="BiauKai" w:cs="新細明體"/>
          <w:color w:val="000000"/>
        </w:rPr>
        <w:t>元、一組兩個</w:t>
      </w:r>
      <w:r w:rsidRPr="005D7B4A">
        <w:rPr>
          <w:rFonts w:ascii="BiauKai" w:eastAsia="新細明體" w:hAnsi="BiauKai" w:cs="新細明體"/>
          <w:color w:val="000000"/>
        </w:rPr>
        <w:t>50</w:t>
      </w:r>
      <w:r w:rsidRPr="005D7B4A">
        <w:rPr>
          <w:rFonts w:ascii="BiauKai" w:eastAsia="新細明體" w:hAnsi="BiauKai" w:cs="新細明體"/>
          <w:color w:val="000000"/>
        </w:rPr>
        <w:t>元</w:t>
      </w:r>
    </w:p>
    <w:p w14:paraId="0AD30B02"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(2)</w:t>
      </w:r>
      <w:r w:rsidRPr="005D7B4A">
        <w:rPr>
          <w:rFonts w:ascii="BiauKai" w:eastAsia="新細明體" w:hAnsi="BiauKai" w:cs="新細明體"/>
          <w:color w:val="000000"/>
        </w:rPr>
        <w:t>筆記本</w:t>
      </w:r>
      <w:r w:rsidRPr="005D7B4A">
        <w:rPr>
          <w:rFonts w:ascii="BiauKai" w:eastAsia="新細明體" w:hAnsi="BiauKai" w:cs="新細明體"/>
          <w:color w:val="000000"/>
        </w:rPr>
        <w:t>120</w:t>
      </w:r>
      <w:r w:rsidRPr="005D7B4A">
        <w:rPr>
          <w:rFonts w:ascii="BiauKai" w:eastAsia="新細明體" w:hAnsi="BiauKai" w:cs="新細明體"/>
          <w:color w:val="000000"/>
        </w:rPr>
        <w:t>元</w:t>
      </w:r>
    </w:p>
    <w:p w14:paraId="5D5A0199"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(3)</w:t>
      </w:r>
      <w:r w:rsidRPr="005D7B4A">
        <w:rPr>
          <w:rFonts w:ascii="BiauKai" w:eastAsia="新細明體" w:hAnsi="BiauKai" w:cs="新細明體"/>
          <w:color w:val="000000"/>
        </w:rPr>
        <w:t>明信片一套</w:t>
      </w:r>
      <w:r w:rsidRPr="005D7B4A">
        <w:rPr>
          <w:rFonts w:ascii="BiauKai" w:eastAsia="新細明體" w:hAnsi="BiauKai" w:cs="新細明體"/>
          <w:color w:val="000000"/>
        </w:rPr>
        <w:t>150</w:t>
      </w:r>
      <w:r w:rsidRPr="005D7B4A">
        <w:rPr>
          <w:rFonts w:ascii="BiauKai" w:eastAsia="新細明體" w:hAnsi="BiauKai" w:cs="新細明體"/>
          <w:color w:val="000000"/>
        </w:rPr>
        <w:t>元、兩套</w:t>
      </w:r>
      <w:r w:rsidRPr="005D7B4A">
        <w:rPr>
          <w:rFonts w:ascii="BiauKai" w:eastAsia="新細明體" w:hAnsi="BiauKai" w:cs="新細明體"/>
          <w:color w:val="000000"/>
        </w:rPr>
        <w:t>250</w:t>
      </w:r>
      <w:r w:rsidRPr="005D7B4A">
        <w:rPr>
          <w:rFonts w:ascii="BiauKai" w:eastAsia="新細明體" w:hAnsi="BiauKai" w:cs="新細明體"/>
          <w:color w:val="000000"/>
        </w:rPr>
        <w:t>元</w:t>
      </w:r>
    </w:p>
    <w:p w14:paraId="60FC3B6C"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2.</w:t>
      </w:r>
      <w:r w:rsidRPr="005D7B4A">
        <w:rPr>
          <w:rFonts w:ascii="BiauKai" w:eastAsia="新細明體" w:hAnsi="BiauKai" w:cs="新細明體"/>
          <w:color w:val="000000"/>
        </w:rPr>
        <w:t>師生聯展</w:t>
      </w:r>
      <w:proofErr w:type="gramStart"/>
      <w:r w:rsidRPr="005D7B4A">
        <w:rPr>
          <w:rFonts w:ascii="BiauKai" w:eastAsia="新細明體" w:hAnsi="BiauKai" w:cs="新細明體"/>
          <w:color w:val="000000"/>
        </w:rPr>
        <w:t>展</w:t>
      </w:r>
      <w:proofErr w:type="gramEnd"/>
      <w:r w:rsidRPr="005D7B4A">
        <w:rPr>
          <w:rFonts w:ascii="BiauKai" w:eastAsia="新細明體" w:hAnsi="BiauKai" w:cs="新細明體"/>
          <w:color w:val="000000"/>
        </w:rPr>
        <w:t>區的空間規劃報告</w:t>
      </w:r>
      <w:r w:rsidRPr="005D7B4A">
        <w:rPr>
          <w:rFonts w:ascii="BiauKai" w:eastAsia="新細明體" w:hAnsi="BiauKai" w:cs="新細明體"/>
          <w:color w:val="000000"/>
        </w:rPr>
        <w:t>                  </w:t>
      </w:r>
    </w:p>
    <w:p w14:paraId="47808D34"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shd w:val="clear" w:color="auto" w:fill="B7B7B7"/>
        </w:rPr>
        <w:t>事務組長</w:t>
      </w:r>
      <w:r w:rsidRPr="005D7B4A">
        <w:rPr>
          <w:rFonts w:ascii="BiauKai" w:eastAsia="新細明體" w:hAnsi="BiauKai" w:cs="新細明體"/>
          <w:color w:val="000000"/>
          <w:shd w:val="clear" w:color="auto" w:fill="B7B7B7"/>
        </w:rPr>
        <w:t>:</w:t>
      </w:r>
    </w:p>
    <w:p w14:paraId="29B5DE1B" w14:textId="77777777" w:rsidR="005D7B4A" w:rsidRPr="005D7B4A" w:rsidRDefault="005D7B4A" w:rsidP="005D7B4A">
      <w:pPr>
        <w:widowControl/>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百年校慶</w:t>
      </w:r>
      <w:r w:rsidRPr="005D7B4A">
        <w:rPr>
          <w:rFonts w:ascii="BiauKai" w:eastAsia="新細明體" w:hAnsi="BiauKai" w:cs="新細明體"/>
          <w:color w:val="000000"/>
        </w:rPr>
        <w:t>:</w:t>
      </w:r>
      <w:r w:rsidRPr="005D7B4A">
        <w:rPr>
          <w:rFonts w:ascii="BiauKai" w:eastAsia="新細明體" w:hAnsi="BiauKai" w:cs="新細明體"/>
          <w:color w:val="000000"/>
        </w:rPr>
        <w:t>請柬本周寄出</w:t>
      </w:r>
    </w:p>
    <w:p w14:paraId="41167FF6"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   2.</w:t>
      </w:r>
      <w:r w:rsidRPr="005D7B4A">
        <w:rPr>
          <w:rFonts w:ascii="BiauKai" w:eastAsia="新細明體" w:hAnsi="BiauKai" w:cs="新細明體"/>
          <w:color w:val="000000"/>
        </w:rPr>
        <w:t>學校事務</w:t>
      </w:r>
      <w:r w:rsidRPr="005D7B4A">
        <w:rPr>
          <w:rFonts w:ascii="BiauKai" w:eastAsia="新細明體" w:hAnsi="BiauKai" w:cs="新細明體"/>
          <w:color w:val="000000"/>
        </w:rPr>
        <w:t>:</w:t>
      </w:r>
      <w:r w:rsidRPr="005D7B4A">
        <w:rPr>
          <w:rFonts w:ascii="BiauKai" w:eastAsia="新細明體" w:hAnsi="BiauKai" w:cs="新細明體"/>
          <w:color w:val="000000"/>
        </w:rPr>
        <w:t>報告年底剩餘款運用情形</w:t>
      </w:r>
    </w:p>
    <w:p w14:paraId="1737C527" w14:textId="77777777" w:rsidR="005D7B4A" w:rsidRPr="005D7B4A" w:rsidRDefault="005D7B4A" w:rsidP="005D7B4A">
      <w:pPr>
        <w:widowControl/>
        <w:rPr>
          <w:rFonts w:ascii="新細明體" w:eastAsia="新細明體" w:hAnsi="新細明體" w:cs="新細明體"/>
        </w:rPr>
      </w:pPr>
    </w:p>
    <w:p w14:paraId="51933944"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shd w:val="clear" w:color="auto" w:fill="999999"/>
        </w:rPr>
        <w:t>資訊組長</w:t>
      </w:r>
      <w:r w:rsidRPr="005D7B4A">
        <w:rPr>
          <w:rFonts w:ascii="BiauKai" w:eastAsia="新細明體" w:hAnsi="BiauKai" w:cs="新細明體"/>
          <w:color w:val="000000"/>
          <w:shd w:val="clear" w:color="auto" w:fill="999999"/>
        </w:rPr>
        <w:t>:</w:t>
      </w:r>
    </w:p>
    <w:p w14:paraId="1808C637"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今天三年一班有一位轉學生，轉</w:t>
      </w:r>
      <w:proofErr w:type="gramStart"/>
      <w:r w:rsidRPr="005D7B4A">
        <w:rPr>
          <w:rFonts w:ascii="BiauKai" w:eastAsia="新細明體" w:hAnsi="BiauKai" w:cs="新細明體"/>
          <w:color w:val="000000"/>
        </w:rPr>
        <w:t>至圓崇國小</w:t>
      </w:r>
      <w:proofErr w:type="gramEnd"/>
      <w:r w:rsidRPr="005D7B4A">
        <w:rPr>
          <w:rFonts w:ascii="BiauKai" w:eastAsia="新細明體" w:hAnsi="BiauKai" w:cs="新細明體"/>
          <w:color w:val="000000"/>
        </w:rPr>
        <w:t>，全校人數是</w:t>
      </w:r>
      <w:r w:rsidRPr="005D7B4A">
        <w:rPr>
          <w:rFonts w:ascii="BiauKai" w:eastAsia="新細明體" w:hAnsi="BiauKai" w:cs="新細明體"/>
          <w:color w:val="000000"/>
        </w:rPr>
        <w:t>486</w:t>
      </w:r>
      <w:r w:rsidRPr="005D7B4A">
        <w:rPr>
          <w:rFonts w:ascii="BiauKai" w:eastAsia="新細明體" w:hAnsi="BiauKai" w:cs="新細明體"/>
          <w:color w:val="000000"/>
        </w:rPr>
        <w:t>人。</w:t>
      </w:r>
    </w:p>
    <w:p w14:paraId="23A8DDA9"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2.</w:t>
      </w:r>
      <w:r w:rsidRPr="005D7B4A">
        <w:rPr>
          <w:rFonts w:ascii="BiauKai" w:eastAsia="新細明體" w:hAnsi="BiauKai" w:cs="新細明體"/>
          <w:color w:val="000000"/>
        </w:rPr>
        <w:t>運動會各班報名的時間是</w:t>
      </w:r>
      <w:r w:rsidRPr="005D7B4A">
        <w:rPr>
          <w:rFonts w:ascii="BiauKai" w:eastAsia="新細明體" w:hAnsi="BiauKai" w:cs="新細明體"/>
          <w:color w:val="000000"/>
        </w:rPr>
        <w:t>11/20-11/29</w:t>
      </w:r>
      <w:r w:rsidRPr="005D7B4A">
        <w:rPr>
          <w:rFonts w:ascii="BiauKai" w:eastAsia="新細明體" w:hAnsi="BiauKai" w:cs="新細明體"/>
          <w:color w:val="000000"/>
        </w:rPr>
        <w:t>，預賽開始比賽的時間是</w:t>
      </w:r>
      <w:r w:rsidRPr="005D7B4A">
        <w:rPr>
          <w:rFonts w:ascii="BiauKai" w:eastAsia="新細明體" w:hAnsi="BiauKai" w:cs="新細明體"/>
          <w:color w:val="000000"/>
        </w:rPr>
        <w:t>12/11</w:t>
      </w:r>
      <w:r w:rsidRPr="005D7B4A">
        <w:rPr>
          <w:rFonts w:ascii="BiauKai" w:eastAsia="新細明體" w:hAnsi="BiauKai" w:cs="新細明體"/>
          <w:color w:val="000000"/>
        </w:rPr>
        <w:t>。</w:t>
      </w:r>
    </w:p>
    <w:p w14:paraId="204C6048"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3.</w:t>
      </w:r>
      <w:r w:rsidRPr="005D7B4A">
        <w:rPr>
          <w:rFonts w:ascii="BiauKai" w:eastAsia="新細明體" w:hAnsi="BiauKai" w:cs="新細明體"/>
          <w:color w:val="000000"/>
        </w:rPr>
        <w:t>規劃校慶運動會職務分配表及開幕典禮程序表。</w:t>
      </w:r>
    </w:p>
    <w:p w14:paraId="2D16735D" w14:textId="77777777" w:rsidR="005D7B4A" w:rsidRPr="005D7B4A" w:rsidRDefault="005D7B4A" w:rsidP="005D7B4A">
      <w:pPr>
        <w:widowControl/>
        <w:rPr>
          <w:rFonts w:ascii="新細明體" w:eastAsia="新細明體" w:hAnsi="新細明體" w:cs="新細明體"/>
        </w:rPr>
      </w:pPr>
    </w:p>
    <w:p w14:paraId="51547C05"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shd w:val="clear" w:color="auto" w:fill="B7B7B7"/>
        </w:rPr>
        <w:t>訓育組長</w:t>
      </w:r>
      <w:r w:rsidRPr="005D7B4A">
        <w:rPr>
          <w:rFonts w:ascii="BiauKai" w:eastAsia="新細明體" w:hAnsi="BiauKai" w:cs="新細明體"/>
          <w:color w:val="000000"/>
          <w:shd w:val="clear" w:color="auto" w:fill="B7B7B7"/>
        </w:rPr>
        <w:t>:</w:t>
      </w:r>
    </w:p>
    <w:p w14:paraId="31269F5D"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明天會將農會捐贈的衣服分給四～六年級，會按學生身高、體重考慮大小。</w:t>
      </w:r>
    </w:p>
    <w:p w14:paraId="31BC7A91" w14:textId="77777777" w:rsidR="005D7B4A" w:rsidRPr="005D7B4A" w:rsidRDefault="005D7B4A" w:rsidP="005D7B4A">
      <w:pPr>
        <w:widowControl/>
        <w:rPr>
          <w:rFonts w:ascii="新細明體" w:eastAsia="新細明體" w:hAnsi="新細明體" w:cs="新細明體"/>
        </w:rPr>
      </w:pPr>
    </w:p>
    <w:p w14:paraId="26B6E6F7"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shd w:val="clear" w:color="auto" w:fill="B7B7B7"/>
        </w:rPr>
        <w:t>衛生組長</w:t>
      </w:r>
      <w:r w:rsidRPr="005D7B4A">
        <w:rPr>
          <w:rFonts w:ascii="BiauKai" w:eastAsia="新細明體" w:hAnsi="BiauKai" w:cs="新細明體"/>
          <w:color w:val="000000"/>
          <w:shd w:val="clear" w:color="auto" w:fill="B7B7B7"/>
        </w:rPr>
        <w:t>:</w:t>
      </w:r>
    </w:p>
    <w:p w14:paraId="51C766D9"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落葉堆放區要重新整理，劃分清楚界線</w:t>
      </w:r>
    </w:p>
    <w:p w14:paraId="69C179DB" w14:textId="77777777" w:rsidR="005D7B4A" w:rsidRPr="005D7B4A" w:rsidRDefault="005D7B4A" w:rsidP="005D7B4A">
      <w:pPr>
        <w:widowControl/>
        <w:rPr>
          <w:rFonts w:ascii="新細明體" w:eastAsia="新細明體" w:hAnsi="新細明體" w:cs="新細明體"/>
        </w:rPr>
      </w:pPr>
    </w:p>
    <w:p w14:paraId="3E6CBD65"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shd w:val="clear" w:color="auto" w:fill="B7B7B7"/>
        </w:rPr>
        <w:t>護理師</w:t>
      </w:r>
      <w:r w:rsidRPr="005D7B4A">
        <w:rPr>
          <w:rFonts w:ascii="BiauKai" w:eastAsia="新細明體" w:hAnsi="BiauKai" w:cs="新細明體"/>
          <w:color w:val="000000"/>
          <w:shd w:val="clear" w:color="auto" w:fill="B7B7B7"/>
        </w:rPr>
        <w:t>:</w:t>
      </w:r>
    </w:p>
    <w:p w14:paraId="6CAAA8AD" w14:textId="77777777" w:rsidR="005D7B4A" w:rsidRPr="005D7B4A" w:rsidRDefault="005D7B4A" w:rsidP="005D7B4A">
      <w:pPr>
        <w:widowControl/>
        <w:ind w:left="-142" w:hanging="142"/>
        <w:rPr>
          <w:rFonts w:ascii="新細明體" w:eastAsia="新細明體" w:hAnsi="新細明體" w:cs="新細明體"/>
        </w:rPr>
      </w:pPr>
      <w:r w:rsidRPr="005D7B4A">
        <w:rPr>
          <w:rFonts w:ascii="BiauKai" w:eastAsia="新細明體" w:hAnsi="BiauKai" w:cs="新細明體"/>
          <w:color w:val="000000"/>
        </w:rPr>
        <w:t>1.</w:t>
      </w:r>
      <w:r w:rsidRPr="005D7B4A">
        <w:rPr>
          <w:rFonts w:ascii="BiauKai" w:eastAsia="新細明體" w:hAnsi="BiauKai" w:cs="新細明體"/>
          <w:color w:val="000000"/>
        </w:rPr>
        <w:t>健康檢查結果，一年級口腔齲齒率及四年級口腔齲齒率，有比去年大幅降低，針對異常者會繼續追蹤就醫。</w:t>
      </w:r>
    </w:p>
    <w:p w14:paraId="00000025" w14:textId="6A15DEA5" w:rsidR="00127CA2" w:rsidRPr="005D7B4A" w:rsidRDefault="00127CA2" w:rsidP="005D7B4A">
      <w:pPr>
        <w:ind w:right="1600"/>
        <w:jc w:val="right"/>
        <w:rPr>
          <w:rFonts w:ascii="BiauKai" w:eastAsia="BiauKai" w:hAnsi="BiauKai" w:cs="BiauKai"/>
        </w:rPr>
      </w:pPr>
    </w:p>
    <w:sectPr w:rsidR="00127CA2" w:rsidRPr="005D7B4A">
      <w:footerReference w:type="default" r:id="rId7"/>
      <w:pgSz w:w="11906" w:h="16838"/>
      <w:pgMar w:top="993"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04D8" w14:textId="77777777" w:rsidR="00C31033" w:rsidRDefault="00C31033">
      <w:r>
        <w:separator/>
      </w:r>
    </w:p>
  </w:endnote>
  <w:endnote w:type="continuationSeparator" w:id="0">
    <w:p w14:paraId="4AEF0979" w14:textId="77777777" w:rsidR="00C31033" w:rsidRDefault="00C3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Calibri"/>
    <w:charset w:val="00"/>
    <w:family w:val="auto"/>
    <w:pitch w:val="default"/>
  </w:font>
  <w:font w:name="PMingLiu">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5D3421FE" w:rsidR="00127CA2" w:rsidRDefault="00531A66">
    <w:pPr>
      <w:tabs>
        <w:tab w:val="center" w:pos="4153"/>
        <w:tab w:val="right" w:pos="8306"/>
      </w:tabs>
      <w:rPr>
        <w:sz w:val="20"/>
        <w:szCs w:val="20"/>
      </w:rPr>
    </w:pPr>
    <w:r>
      <w:rPr>
        <w:rFonts w:ascii="Cambria" w:eastAsia="Cambria" w:hAnsi="Cambria" w:cs="Cambria"/>
        <w:sz w:val="28"/>
        <w:szCs w:val="28"/>
      </w:rPr>
      <w:t xml:space="preserve">頁 </w:t>
    </w:r>
    <w:r>
      <w:rPr>
        <w:sz w:val="20"/>
        <w:szCs w:val="20"/>
      </w:rPr>
      <w:fldChar w:fldCharType="begin"/>
    </w:r>
    <w:r>
      <w:rPr>
        <w:sz w:val="20"/>
        <w:szCs w:val="20"/>
      </w:rPr>
      <w:instrText>PAGE</w:instrText>
    </w:r>
    <w:r>
      <w:rPr>
        <w:sz w:val="20"/>
        <w:szCs w:val="20"/>
      </w:rPr>
      <w:fldChar w:fldCharType="separate"/>
    </w:r>
    <w:r w:rsidR="00655875">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09A96" w14:textId="77777777" w:rsidR="00C31033" w:rsidRDefault="00C31033">
      <w:r>
        <w:separator/>
      </w:r>
    </w:p>
  </w:footnote>
  <w:footnote w:type="continuationSeparator" w:id="0">
    <w:p w14:paraId="27C2CFF4" w14:textId="77777777" w:rsidR="00C31033" w:rsidRDefault="00C31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A2"/>
    <w:rsid w:val="00127CA2"/>
    <w:rsid w:val="00531A66"/>
    <w:rsid w:val="005D7B4A"/>
    <w:rsid w:val="00655875"/>
    <w:rsid w:val="00781675"/>
    <w:rsid w:val="00C31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8B0C"/>
  <w15:docId w15:val="{2B602D08-1C98-49E0-8C1F-4456E8E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widowControl/>
      <w:spacing w:before="100" w:after="100"/>
      <w:outlineLvl w:val="2"/>
    </w:pPr>
    <w:rPr>
      <w:rFonts w:ascii="新細明體" w:eastAsia="新細明體" w:hAnsi="新細明體" w:cs="新細明體"/>
      <w:b/>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5279F"/>
    <w:pPr>
      <w:tabs>
        <w:tab w:val="center" w:pos="4153"/>
        <w:tab w:val="right" w:pos="8306"/>
      </w:tabs>
      <w:snapToGrid w:val="0"/>
    </w:pPr>
    <w:rPr>
      <w:sz w:val="20"/>
      <w:szCs w:val="20"/>
    </w:rPr>
  </w:style>
  <w:style w:type="character" w:customStyle="1" w:styleId="a6">
    <w:name w:val="頁首 字元"/>
    <w:basedOn w:val="a0"/>
    <w:link w:val="a5"/>
    <w:uiPriority w:val="99"/>
    <w:rsid w:val="00E5279F"/>
    <w:rPr>
      <w:sz w:val="20"/>
      <w:szCs w:val="20"/>
    </w:rPr>
  </w:style>
  <w:style w:type="paragraph" w:styleId="a7">
    <w:name w:val="footer"/>
    <w:basedOn w:val="a"/>
    <w:link w:val="a8"/>
    <w:uiPriority w:val="99"/>
    <w:unhideWhenUsed/>
    <w:rsid w:val="00E5279F"/>
    <w:pPr>
      <w:tabs>
        <w:tab w:val="center" w:pos="4153"/>
        <w:tab w:val="right" w:pos="8306"/>
      </w:tabs>
      <w:snapToGrid w:val="0"/>
    </w:pPr>
    <w:rPr>
      <w:sz w:val="20"/>
      <w:szCs w:val="20"/>
    </w:rPr>
  </w:style>
  <w:style w:type="character" w:customStyle="1" w:styleId="a8">
    <w:name w:val="頁尾 字元"/>
    <w:basedOn w:val="a0"/>
    <w:link w:val="a7"/>
    <w:uiPriority w:val="99"/>
    <w:rsid w:val="00E5279F"/>
    <w:rPr>
      <w:sz w:val="20"/>
      <w:szCs w:val="20"/>
    </w:rPr>
  </w:style>
  <w:style w:type="paragraph" w:styleId="Web">
    <w:name w:val="Normal (Web)"/>
    <w:basedOn w:val="a"/>
    <w:uiPriority w:val="99"/>
    <w:semiHidden/>
    <w:unhideWhenUsed/>
    <w:rsid w:val="005D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qfkm4TZp+52LU5fJZbtc2sH0Q==">AMUW2mX8SUOIDJc/bfIprC4So9EqMugomske2HGVo4iwP/m+invizpeqcCn3ZKfoKb2HqAu+xPjwUgqVFmLHaq5sif28/rJ60et/DghG8ZohMoWqyI2lReTdcKEReRJ2DP4IWHnpktgX3Cg6EoUlf4HEbp7U45EQ2lqk+S8j1bFAWzt/1mf6xQKUtqLHgerkq+VJ02cvQTuX1mK38JavY0tgPFJiP4YJXHJTajATHoLPduzRE5UpLu3myGG38LH7l45bMKRqGi/U3p9t9RYYt0OJ5oMQJ1t7aGJGEF8OB6Dd6EoMPCzar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dcterms:created xsi:type="dcterms:W3CDTF">2019-11-14T07:32:00Z</dcterms:created>
  <dcterms:modified xsi:type="dcterms:W3CDTF">2019-11-14T07:32:00Z</dcterms:modified>
</cp:coreProperties>
</file>