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E6A" w:rsidRDefault="0039003A">
      <w:pPr>
        <w:ind w:right="16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b/>
          <w:sz w:val="40"/>
          <w:szCs w:val="40"/>
        </w:rPr>
        <w:t xml:space="preserve"> 行政會議記錄   </w:t>
      </w:r>
      <w:r>
        <w:rPr>
          <w:rFonts w:ascii="標楷體" w:eastAsia="標楷體" w:hAnsi="標楷體" w:cs="標楷體"/>
        </w:rPr>
        <w:t>11月26日(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 13:30</w:t>
      </w:r>
    </w:p>
    <w:p w:rsidR="00032E6A" w:rsidRDefault="0039003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會議主持：翁俊忠校長</w:t>
      </w:r>
    </w:p>
    <w:p w:rsidR="00032E6A" w:rsidRDefault="0039003A">
      <w:pPr>
        <w:ind w:left="1200" w:right="-180" w:hanging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會議人員：邱怡超主任、劉明琇主任、林宜穎主任、</w:t>
      </w:r>
      <w:r w:rsidR="00EA1198">
        <w:rPr>
          <w:rFonts w:ascii="標楷體" w:eastAsia="標楷體" w:hAnsi="標楷體" w:cs="標楷體" w:hint="eastAsia"/>
        </w:rPr>
        <w:t>王玉婷主任、</w:t>
      </w:r>
      <w:r>
        <w:rPr>
          <w:rFonts w:ascii="標楷體" w:eastAsia="標楷體" w:hAnsi="標楷體" w:cs="標楷體"/>
        </w:rPr>
        <w:t>吳惠惠小姐</w:t>
      </w:r>
    </w:p>
    <w:p w:rsidR="00032E6A" w:rsidRDefault="0039003A">
      <w:pPr>
        <w:ind w:left="1200" w:right="-180" w:hanging="1200"/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校長：</w:t>
      </w:r>
    </w:p>
    <w:p w:rsidR="00032E6A" w:rsidRPr="00874E5F" w:rsidRDefault="0039003A" w:rsidP="00874E5F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874E5F">
        <w:rPr>
          <w:rFonts w:ascii="標楷體" w:eastAsia="標楷體" w:hAnsi="標楷體" w:cs="標楷體"/>
        </w:rPr>
        <w:t>百年校慶</w:t>
      </w:r>
      <w:r w:rsidR="00874E5F" w:rsidRPr="00874E5F">
        <w:rPr>
          <w:rFonts w:ascii="標楷體" w:eastAsia="標楷體" w:hAnsi="標楷體" w:cs="標楷體" w:hint="eastAsia"/>
        </w:rPr>
        <w:t>活動</w:t>
      </w:r>
      <w:bookmarkStart w:id="0" w:name="_GoBack"/>
      <w:bookmarkEnd w:id="0"/>
      <w:r w:rsidR="00874E5F" w:rsidRPr="00874E5F">
        <w:rPr>
          <w:rFonts w:ascii="標楷體" w:eastAsia="標楷體" w:hAnsi="標楷體" w:cs="標楷體" w:hint="eastAsia"/>
        </w:rPr>
        <w:t>草案商討</w:t>
      </w:r>
      <w:r w:rsidRPr="00874E5F">
        <w:rPr>
          <w:rFonts w:ascii="標楷體" w:eastAsia="標楷體" w:hAnsi="標楷體" w:cs="標楷體"/>
        </w:rPr>
        <w:t>事宜。</w:t>
      </w:r>
    </w:p>
    <w:p w:rsidR="00032E6A" w:rsidRPr="00874E5F" w:rsidRDefault="00874E5F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2.百年校慶籌備會準備工作</w:t>
      </w:r>
    </w:p>
    <w:p w:rsidR="00032E6A" w:rsidRDefault="0039003A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教務主任：</w:t>
      </w:r>
    </w:p>
    <w:p w:rsidR="00032E6A" w:rsidRDefault="0039003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1" w:name="_v8gh3aylnopu" w:colFirst="0" w:colLast="0"/>
      <w:bookmarkEnd w:id="1"/>
      <w:r>
        <w:rPr>
          <w:rFonts w:ascii="標楷體" w:eastAsia="標楷體" w:hAnsi="標楷體" w:cs="標楷體"/>
        </w:rPr>
        <w:t>1.送藝術深耕12/21(五)成果發表，11/27(二)送成果</w:t>
      </w:r>
    </w:p>
    <w:p w:rsidR="00032E6A" w:rsidRDefault="0039003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2" w:name="_3j41bbmrua4e" w:colFirst="0" w:colLast="0"/>
      <w:bookmarkEnd w:id="2"/>
      <w:r>
        <w:rPr>
          <w:rFonts w:ascii="標楷體" w:eastAsia="標楷體" w:hAnsi="標楷體" w:cs="標楷體"/>
        </w:rPr>
        <w:t>2.補救教學成長測驗11/26開始可上網測驗，本校各學年協調後開始實施</w:t>
      </w:r>
    </w:p>
    <w:p w:rsidR="00032E6A" w:rsidRDefault="0039003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3" w:name="_66we7sxl7y3r" w:colFirst="0" w:colLast="0"/>
      <w:bookmarkEnd w:id="3"/>
      <w:r>
        <w:rPr>
          <w:rFonts w:ascii="標楷體" w:eastAsia="標楷體" w:hAnsi="標楷體" w:cs="標楷體"/>
        </w:rPr>
        <w:t>3.11/28(三)單字比賽籌備會，12/5(三)比賽</w:t>
      </w:r>
    </w:p>
    <w:p w:rsidR="00032E6A" w:rsidRDefault="0039003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4" w:name="_g8tka5b15sbl" w:colFirst="0" w:colLast="0"/>
      <w:bookmarkEnd w:id="4"/>
      <w:r>
        <w:rPr>
          <w:rFonts w:ascii="標楷體" w:eastAsia="標楷體" w:hAnsi="標楷體" w:cs="標楷體"/>
        </w:rPr>
        <w:t>4.輔導團補助輔導員圖書教學設備5000元預計</w:t>
      </w:r>
      <w:proofErr w:type="gramStart"/>
      <w:r>
        <w:rPr>
          <w:rFonts w:ascii="標楷體" w:eastAsia="標楷體" w:hAnsi="標楷體" w:cs="標楷體"/>
        </w:rPr>
        <w:t>本周送府核銷</w:t>
      </w:r>
      <w:proofErr w:type="gramEnd"/>
    </w:p>
    <w:p w:rsidR="00032E6A" w:rsidRDefault="0039003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hd w:val="clear" w:color="auto" w:fill="CCCCCC"/>
        </w:rPr>
      </w:pPr>
      <w:bookmarkStart w:id="5" w:name="_hkrizo2bqiwe" w:colFirst="0" w:colLast="0"/>
      <w:bookmarkEnd w:id="5"/>
      <w:r>
        <w:rPr>
          <w:rFonts w:ascii="標楷體" w:eastAsia="標楷體" w:hAnsi="標楷體" w:cs="標楷體"/>
          <w:shd w:val="clear" w:color="auto" w:fill="CCCCCC"/>
        </w:rPr>
        <w:t>學</w:t>
      </w:r>
      <w:proofErr w:type="gramStart"/>
      <w:r>
        <w:rPr>
          <w:rFonts w:ascii="標楷體" w:eastAsia="標楷體" w:hAnsi="標楷體" w:cs="標楷體"/>
          <w:shd w:val="clear" w:color="auto" w:fill="CCCCCC"/>
        </w:rPr>
        <w:t>務</w:t>
      </w:r>
      <w:proofErr w:type="gramEnd"/>
      <w:r>
        <w:rPr>
          <w:rFonts w:ascii="標楷體" w:eastAsia="標楷體" w:hAnsi="標楷體" w:cs="標楷體"/>
          <w:shd w:val="clear" w:color="auto" w:fill="CCCCCC"/>
        </w:rPr>
        <w:t>主任：</w:t>
      </w:r>
    </w:p>
    <w:p w:rsidR="00032E6A" w:rsidRDefault="0039003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6" w:name="_uzn1y9yqw7gz" w:colFirst="0" w:colLast="0"/>
      <w:bookmarkEnd w:id="6"/>
      <w:r>
        <w:rPr>
          <w:rFonts w:ascii="標楷體" w:eastAsia="標楷體" w:hAnsi="標楷體" w:cs="標楷體"/>
        </w:rPr>
        <w:t>1.11/27(二)開始練習校慶運動會大會舞</w:t>
      </w:r>
    </w:p>
    <w:p w:rsidR="00032E6A" w:rsidRDefault="0039003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7" w:name="_e7o3zrc9unxu" w:colFirst="0" w:colLast="0"/>
      <w:bookmarkEnd w:id="7"/>
      <w:r>
        <w:rPr>
          <w:rFonts w:ascii="標楷體" w:eastAsia="標楷體" w:hAnsi="標楷體" w:cs="標楷體"/>
        </w:rPr>
        <w:t>2.11/28(三)兒童樂隊參加竹</w:t>
      </w:r>
      <w:proofErr w:type="gramStart"/>
      <w:r>
        <w:rPr>
          <w:rFonts w:ascii="標楷體" w:eastAsia="標楷體" w:hAnsi="標楷體" w:cs="標楷體"/>
        </w:rPr>
        <w:t>崎</w:t>
      </w:r>
      <w:proofErr w:type="gramEnd"/>
      <w:r>
        <w:rPr>
          <w:rFonts w:ascii="標楷體" w:eastAsia="標楷體" w:hAnsi="標楷體" w:cs="標楷體"/>
        </w:rPr>
        <w:t>高中老舊校舍整建工程動土奠基暨鋼琴捐贈典禮</w:t>
      </w:r>
    </w:p>
    <w:p w:rsidR="00032E6A" w:rsidRDefault="0039003A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總務主任：</w:t>
      </w:r>
    </w:p>
    <w:p w:rsidR="00032E6A" w:rsidRDefault="0039003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1.11/28下午1點校外教學及畢業旅行開標，2點開審查會議。</w:t>
      </w:r>
    </w:p>
    <w:p w:rsidR="00032E6A" w:rsidRDefault="0039003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2.11/30上午9點開跑道設計圖審查會議，廁所整建需求會議，災損開工協調會。</w:t>
      </w:r>
    </w:p>
    <w:p w:rsidR="00032E6A" w:rsidRDefault="0039003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3.11/22耐震補強觀摩研習已順利完成，預計下</w:t>
      </w:r>
      <w:proofErr w:type="gramStart"/>
      <w:r>
        <w:rPr>
          <w:rFonts w:ascii="標楷體" w:eastAsia="標楷體" w:hAnsi="標楷體" w:cs="標楷體"/>
        </w:rPr>
        <w:t>週送府</w:t>
      </w:r>
      <w:proofErr w:type="gramEnd"/>
      <w:r>
        <w:rPr>
          <w:rFonts w:ascii="標楷體" w:eastAsia="標楷體" w:hAnsi="標楷體" w:cs="標楷體"/>
        </w:rPr>
        <w:t>核銷。</w:t>
      </w:r>
    </w:p>
    <w:p w:rsidR="00032E6A" w:rsidRDefault="0039003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4.12/18</w:t>
      </w:r>
      <w:proofErr w:type="gramStart"/>
      <w:r>
        <w:rPr>
          <w:rFonts w:ascii="標楷體" w:eastAsia="標楷體" w:hAnsi="標楷體" w:cs="標楷體"/>
        </w:rPr>
        <w:t>縣府關帳</w:t>
      </w:r>
      <w:proofErr w:type="gramEnd"/>
      <w:r>
        <w:rPr>
          <w:rFonts w:ascii="標楷體" w:eastAsia="標楷體" w:hAnsi="標楷體" w:cs="標楷體"/>
        </w:rPr>
        <w:t>，請各位同仁12/12前將相關憑證送至會計室審核。</w:t>
      </w:r>
    </w:p>
    <w:p w:rsidR="00032E6A" w:rsidRDefault="0039003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5.運動會相關採購進度報告。</w:t>
      </w:r>
    </w:p>
    <w:p w:rsidR="00032E6A" w:rsidRDefault="0039003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6.年底剩餘款支用情形。</w:t>
      </w:r>
    </w:p>
    <w:p w:rsidR="00032E6A" w:rsidRDefault="0039003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7.工友考核</w:t>
      </w:r>
      <w:proofErr w:type="gramStart"/>
      <w:r>
        <w:rPr>
          <w:rFonts w:ascii="標楷體" w:eastAsia="標楷體" w:hAnsi="標楷體" w:cs="標楷體"/>
        </w:rPr>
        <w:t>今天送府</w:t>
      </w:r>
      <w:proofErr w:type="gramEnd"/>
      <w:r>
        <w:rPr>
          <w:rFonts w:ascii="標楷體" w:eastAsia="標楷體" w:hAnsi="標楷體" w:cs="標楷體"/>
        </w:rPr>
        <w:t>。</w:t>
      </w:r>
    </w:p>
    <w:p w:rsidR="00032E6A" w:rsidRDefault="0039003A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英語村：</w:t>
      </w:r>
    </w:p>
    <w:p w:rsidR="00032E6A" w:rsidRDefault="0039003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1.11/24以後之證書，手冊更改為新任縣長名字</w:t>
      </w:r>
    </w:p>
    <w:p w:rsidR="00032E6A" w:rsidRDefault="0039003A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proofErr w:type="gramStart"/>
      <w:r>
        <w:rPr>
          <w:rFonts w:ascii="標楷體" w:eastAsia="標楷體" w:hAnsi="標楷體" w:cs="標楷體"/>
        </w:rPr>
        <w:t>外師職務</w:t>
      </w:r>
      <w:proofErr w:type="gramEnd"/>
      <w:r>
        <w:rPr>
          <w:rFonts w:ascii="標楷體" w:eastAsia="標楷體" w:hAnsi="標楷體" w:cs="標楷體"/>
        </w:rPr>
        <w:t>調整討論</w:t>
      </w:r>
    </w:p>
    <w:sectPr w:rsidR="00032E6A">
      <w:footerReference w:type="default" r:id="rId7"/>
      <w:pgSz w:w="11906" w:h="16838"/>
      <w:pgMar w:top="993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6F" w:rsidRDefault="0048546F">
      <w:r>
        <w:separator/>
      </w:r>
    </w:p>
  </w:endnote>
  <w:endnote w:type="continuationSeparator" w:id="0">
    <w:p w:rsidR="0048546F" w:rsidRDefault="0048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E6A" w:rsidRDefault="0039003A">
    <w:pPr>
      <w:tabs>
        <w:tab w:val="center" w:pos="4153"/>
        <w:tab w:val="right" w:pos="8306"/>
      </w:tabs>
      <w:rPr>
        <w:sz w:val="20"/>
        <w:szCs w:val="20"/>
      </w:rPr>
    </w:pPr>
    <w:r>
      <w:rPr>
        <w:rFonts w:ascii="Cambria" w:eastAsia="Cambria" w:hAnsi="Cambria" w:cs="Cambria"/>
        <w:sz w:val="28"/>
        <w:szCs w:val="28"/>
      </w:rPr>
      <w:t xml:space="preserve">頁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A119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6F" w:rsidRDefault="0048546F">
      <w:r>
        <w:separator/>
      </w:r>
    </w:p>
  </w:footnote>
  <w:footnote w:type="continuationSeparator" w:id="0">
    <w:p w:rsidR="0048546F" w:rsidRDefault="0048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321"/>
    <w:multiLevelType w:val="hybridMultilevel"/>
    <w:tmpl w:val="DD6C17D6"/>
    <w:lvl w:ilvl="0" w:tplc="76C6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6A"/>
    <w:rsid w:val="00032E6A"/>
    <w:rsid w:val="0039003A"/>
    <w:rsid w:val="0048546F"/>
    <w:rsid w:val="00874E5F"/>
    <w:rsid w:val="00BF06A8"/>
    <w:rsid w:val="00E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BE01D"/>
  <w15:docId w15:val="{27EA50D4-2B7C-4E12-803C-A802E743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74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E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E5F"/>
    <w:rPr>
      <w:sz w:val="20"/>
      <w:szCs w:val="20"/>
    </w:rPr>
  </w:style>
  <w:style w:type="paragraph" w:styleId="a9">
    <w:name w:val="List Paragraph"/>
    <w:basedOn w:val="a"/>
    <w:uiPriority w:val="34"/>
    <w:qFormat/>
    <w:rsid w:val="00874E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2018-11-26T07:35:00Z</dcterms:created>
  <dcterms:modified xsi:type="dcterms:W3CDTF">2018-11-26T07:35:00Z</dcterms:modified>
</cp:coreProperties>
</file>